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9B" w:rsidRPr="005B609B" w:rsidRDefault="005B609B" w:rsidP="005B609B">
      <w:pPr>
        <w:jc w:val="center"/>
        <w:rPr>
          <w:rFonts w:ascii="Arial" w:hAnsi="Arial" w:cs="Arial"/>
          <w:b/>
          <w:sz w:val="32"/>
          <w:szCs w:val="32"/>
        </w:rPr>
      </w:pPr>
      <w:r w:rsidRPr="005B609B">
        <w:rPr>
          <w:rFonts w:ascii="Arial" w:hAnsi="Arial" w:cs="Arial"/>
          <w:b/>
          <w:sz w:val="32"/>
          <w:szCs w:val="32"/>
        </w:rPr>
        <w:t xml:space="preserve">ПРЕДСТАВИТЕЛЬНОЕ СОБРАНИЕ </w:t>
      </w:r>
    </w:p>
    <w:p w:rsidR="005B609B" w:rsidRPr="005B609B" w:rsidRDefault="005B609B" w:rsidP="005B609B">
      <w:pPr>
        <w:jc w:val="center"/>
        <w:rPr>
          <w:rFonts w:ascii="Arial" w:hAnsi="Arial" w:cs="Arial"/>
          <w:b/>
          <w:sz w:val="32"/>
          <w:szCs w:val="32"/>
        </w:rPr>
      </w:pPr>
      <w:r w:rsidRPr="005B609B">
        <w:rPr>
          <w:rFonts w:ascii="Arial" w:hAnsi="Arial" w:cs="Arial"/>
          <w:b/>
          <w:sz w:val="32"/>
          <w:szCs w:val="32"/>
        </w:rPr>
        <w:t>БЕЛОВСКОГО РАЙОНА</w:t>
      </w:r>
    </w:p>
    <w:p w:rsidR="005B609B" w:rsidRPr="005B609B" w:rsidRDefault="005B609B" w:rsidP="005B609B">
      <w:pPr>
        <w:jc w:val="center"/>
        <w:rPr>
          <w:rFonts w:ascii="Arial" w:hAnsi="Arial" w:cs="Arial"/>
          <w:b/>
          <w:sz w:val="32"/>
          <w:szCs w:val="32"/>
        </w:rPr>
      </w:pPr>
      <w:r w:rsidRPr="005B609B">
        <w:rPr>
          <w:rFonts w:ascii="Arial" w:hAnsi="Arial" w:cs="Arial"/>
          <w:b/>
          <w:sz w:val="32"/>
          <w:szCs w:val="32"/>
        </w:rPr>
        <w:t>КУРСКОЙ ОБЛАСТИ</w:t>
      </w:r>
    </w:p>
    <w:p w:rsidR="005B609B" w:rsidRPr="005B609B" w:rsidRDefault="005B609B" w:rsidP="005B609B">
      <w:pPr>
        <w:pStyle w:val="ConsPlusTitle"/>
        <w:widowControl/>
        <w:jc w:val="center"/>
        <w:rPr>
          <w:sz w:val="32"/>
          <w:szCs w:val="32"/>
        </w:rPr>
      </w:pPr>
    </w:p>
    <w:p w:rsidR="005B609B" w:rsidRPr="005B609B" w:rsidRDefault="005B609B" w:rsidP="005B609B">
      <w:pPr>
        <w:pStyle w:val="ConsPlusTitle"/>
        <w:widowControl/>
        <w:jc w:val="center"/>
        <w:rPr>
          <w:sz w:val="32"/>
          <w:szCs w:val="32"/>
        </w:rPr>
      </w:pPr>
      <w:r w:rsidRPr="005B609B">
        <w:rPr>
          <w:sz w:val="32"/>
          <w:szCs w:val="32"/>
        </w:rPr>
        <w:t>РЕШЕНИЕ</w:t>
      </w:r>
    </w:p>
    <w:p w:rsidR="005B609B" w:rsidRPr="005B609B" w:rsidRDefault="005B609B" w:rsidP="005B609B">
      <w:pPr>
        <w:jc w:val="center"/>
        <w:rPr>
          <w:rFonts w:ascii="Arial" w:hAnsi="Arial" w:cs="Arial"/>
          <w:b/>
          <w:sz w:val="32"/>
          <w:szCs w:val="32"/>
        </w:rPr>
      </w:pPr>
      <w:r w:rsidRPr="005B609B">
        <w:rPr>
          <w:rFonts w:ascii="Arial" w:hAnsi="Arial" w:cs="Arial"/>
          <w:b/>
          <w:sz w:val="32"/>
          <w:szCs w:val="32"/>
        </w:rPr>
        <w:t>от 14 сентября 2017</w:t>
      </w:r>
      <w:r>
        <w:rPr>
          <w:rFonts w:ascii="Arial" w:hAnsi="Arial" w:cs="Arial"/>
          <w:b/>
          <w:sz w:val="32"/>
          <w:szCs w:val="32"/>
        </w:rPr>
        <w:t xml:space="preserve"> г. N </w:t>
      </w:r>
      <w:r w:rsidRPr="005B609B">
        <w:rPr>
          <w:rFonts w:ascii="Arial" w:hAnsi="Arial" w:cs="Arial"/>
          <w:b/>
          <w:sz w:val="32"/>
          <w:szCs w:val="32"/>
          <w:lang w:val="en-US"/>
        </w:rPr>
        <w:t>III</w:t>
      </w:r>
      <w:r w:rsidRPr="005B609B">
        <w:rPr>
          <w:rFonts w:ascii="Arial" w:hAnsi="Arial" w:cs="Arial"/>
          <w:b/>
          <w:sz w:val="32"/>
          <w:szCs w:val="32"/>
        </w:rPr>
        <w:t>-30/7</w:t>
      </w:r>
    </w:p>
    <w:p w:rsidR="005B609B" w:rsidRPr="005B609B" w:rsidRDefault="005B609B" w:rsidP="005B609B">
      <w:pPr>
        <w:jc w:val="center"/>
        <w:rPr>
          <w:rFonts w:ascii="Arial" w:hAnsi="Arial" w:cs="Arial"/>
          <w:b/>
          <w:sz w:val="32"/>
          <w:szCs w:val="32"/>
        </w:rPr>
      </w:pPr>
    </w:p>
    <w:p w:rsidR="005B609B" w:rsidRPr="005B609B" w:rsidRDefault="005B609B" w:rsidP="005B609B">
      <w:pPr>
        <w:pStyle w:val="ConsPlusTitle"/>
        <w:jc w:val="center"/>
        <w:rPr>
          <w:sz w:val="32"/>
          <w:szCs w:val="32"/>
        </w:rPr>
      </w:pPr>
      <w:r w:rsidRPr="005B609B">
        <w:rPr>
          <w:sz w:val="32"/>
          <w:szCs w:val="32"/>
        </w:rPr>
        <w:t>ОБ УТВЕРЖДЕНИИ ПЕРЕЧНЯ МУНИЦИПАЛЬНОГО ИМУЩЕСТВА МУНИЦИПАЛЬНОГО РАЙОНА «БЕЛОВСКИЙ РАЙОН» КУРСКОЙ ОБЛАСТИ, ПОДЛЕЖАЩЕГО ПРЕДОСТАВЛЕНИЮ ВО ВЛАДЕНИЕ</w:t>
      </w:r>
    </w:p>
    <w:p w:rsidR="005B609B" w:rsidRPr="005B609B" w:rsidRDefault="005B609B" w:rsidP="005B609B">
      <w:pPr>
        <w:pStyle w:val="ConsPlusTitle"/>
        <w:jc w:val="center"/>
        <w:rPr>
          <w:sz w:val="32"/>
          <w:szCs w:val="32"/>
        </w:rPr>
      </w:pPr>
      <w:r w:rsidRPr="005B609B">
        <w:rPr>
          <w:sz w:val="32"/>
          <w:szCs w:val="32"/>
        </w:rPr>
        <w:t>И (ИЛИ) ПОЛЬЗОВАНИЕ СУБЪЕКТАМ МАЛОГО</w:t>
      </w:r>
    </w:p>
    <w:p w:rsidR="005B609B" w:rsidRPr="005B609B" w:rsidRDefault="005B609B" w:rsidP="005B609B">
      <w:pPr>
        <w:pStyle w:val="ConsPlusTitle"/>
        <w:jc w:val="center"/>
        <w:rPr>
          <w:sz w:val="32"/>
          <w:szCs w:val="32"/>
        </w:rPr>
      </w:pPr>
      <w:r w:rsidRPr="005B609B">
        <w:rPr>
          <w:sz w:val="32"/>
          <w:szCs w:val="32"/>
        </w:rPr>
        <w:t>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5B609B" w:rsidRPr="005B609B" w:rsidRDefault="005B609B" w:rsidP="005B609B">
      <w:pPr>
        <w:pStyle w:val="ConsPlusNormal"/>
        <w:ind w:firstLine="540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5B609B">
        <w:rPr>
          <w:sz w:val="24"/>
          <w:szCs w:val="24"/>
        </w:rPr>
        <w:t xml:space="preserve">В соответствии с Федеральными законами от 24.07.2007 </w:t>
      </w:r>
      <w:hyperlink r:id="rId5" w:tooltip="Федеральный закон от 24.07.2007 N 209-ФЗ (ред. от 23.07.2008) &quot;О развитии малого и среднего предпринимательства в Российской Федерации&quot;------------ Недействующая редакция{КонсультантПлюс}" w:history="1">
        <w:r w:rsidRPr="005B609B">
          <w:rPr>
            <w:sz w:val="24"/>
            <w:szCs w:val="24"/>
          </w:rPr>
          <w:t>N 209-ФЗ</w:t>
        </w:r>
      </w:hyperlink>
      <w:r w:rsidRPr="005B609B">
        <w:rPr>
          <w:sz w:val="24"/>
          <w:szCs w:val="24"/>
        </w:rPr>
        <w:t xml:space="preserve"> "О развитии малого и среднего предпринимательства в Российской Федерации" и от 22.07.2008 </w:t>
      </w:r>
      <w:hyperlink r:id="rId6" w:tooltip="Федеральный закон от 22.07.2008 N 159-ФЗ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------------ Недействующая редакция{КонсультантПлюс}" w:history="1">
        <w:r w:rsidRPr="005B609B">
          <w:rPr>
            <w:sz w:val="24"/>
            <w:szCs w:val="24"/>
          </w:rPr>
          <w:t>N 159-ФЗ</w:t>
        </w:r>
      </w:hyperlink>
      <w:r w:rsidRPr="005B609B">
        <w:rPr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7" w:tooltip="Постановление Правительства Курской области от 26.12.2008 N 209 &quot;Об утверждении Порядка формирования, ведения, обязательного опубликования Перечня государственного имущества, предназначенного для передачи во владение и (или) пользование субъектам малого и среднего предпринимательства&quot;------------ Утратил силу или отменен{КонсультантПлюс}" w:history="1">
        <w:r w:rsidRPr="005B609B">
          <w:rPr>
            <w:sz w:val="24"/>
            <w:szCs w:val="24"/>
          </w:rPr>
          <w:t>постановлением</w:t>
        </w:r>
      </w:hyperlink>
      <w:r w:rsidRPr="005B609B">
        <w:rPr>
          <w:sz w:val="24"/>
          <w:szCs w:val="24"/>
        </w:rPr>
        <w:t xml:space="preserve"> Правительства Курской области от 26.12.2008 N 209 "Об утверждении Порядка формирования, ведения, обязательного опубликования перечня государственного имущества, предназначенного для передачи во владение и (или) пользование субъектам малого и среднего предпринимательства" Представительное Собрание Беловского района  Курской области РЕШИЛО:</w:t>
      </w:r>
      <w:proofErr w:type="gramEnd"/>
    </w:p>
    <w:p w:rsidR="005B609B" w:rsidRPr="005B609B" w:rsidRDefault="005B609B" w:rsidP="005B609B">
      <w:pPr>
        <w:pStyle w:val="ConsPlusNormal"/>
        <w:ind w:firstLine="709"/>
        <w:jc w:val="both"/>
        <w:rPr>
          <w:sz w:val="24"/>
          <w:szCs w:val="24"/>
        </w:rPr>
      </w:pPr>
      <w:r w:rsidRPr="005B609B">
        <w:rPr>
          <w:sz w:val="24"/>
          <w:szCs w:val="24"/>
        </w:rPr>
        <w:t xml:space="preserve">1. Утвердить прилагаемый </w:t>
      </w:r>
      <w:hyperlink w:anchor="Par36" w:tooltip="ПЕРЕЧЕНЬ" w:history="1">
        <w:r w:rsidRPr="005B609B">
          <w:rPr>
            <w:sz w:val="24"/>
            <w:szCs w:val="24"/>
          </w:rPr>
          <w:t>Перечень</w:t>
        </w:r>
      </w:hyperlink>
      <w:r w:rsidRPr="005B609B">
        <w:rPr>
          <w:sz w:val="24"/>
          <w:szCs w:val="24"/>
        </w:rPr>
        <w:t xml:space="preserve"> муниципального  имущества муниципального района «</w:t>
      </w:r>
      <w:proofErr w:type="spellStart"/>
      <w:r w:rsidRPr="005B609B">
        <w:rPr>
          <w:sz w:val="24"/>
          <w:szCs w:val="24"/>
        </w:rPr>
        <w:t>Беловский</w:t>
      </w:r>
      <w:proofErr w:type="spellEnd"/>
      <w:r w:rsidRPr="005B609B">
        <w:rPr>
          <w:sz w:val="24"/>
          <w:szCs w:val="24"/>
        </w:rPr>
        <w:t xml:space="preserve"> район» Курской области, подлежащего предоставлению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5B609B" w:rsidRPr="005B609B" w:rsidRDefault="005B609B" w:rsidP="005B609B">
      <w:pPr>
        <w:ind w:firstLine="709"/>
        <w:jc w:val="both"/>
        <w:rPr>
          <w:rFonts w:ascii="Arial" w:hAnsi="Arial" w:cs="Arial"/>
        </w:rPr>
      </w:pPr>
      <w:r w:rsidRPr="005B609B">
        <w:rPr>
          <w:rFonts w:ascii="Arial" w:hAnsi="Arial" w:cs="Arial"/>
        </w:rPr>
        <w:t>2. Настоящее решение вступает в силу с момента подписания и подлежит официальному размещению в сети Интернет на официальном сайте муниципального образования  «</w:t>
      </w:r>
      <w:proofErr w:type="spellStart"/>
      <w:r w:rsidRPr="005B609B">
        <w:rPr>
          <w:rFonts w:ascii="Arial" w:hAnsi="Arial" w:cs="Arial"/>
        </w:rPr>
        <w:t>Беловский</w:t>
      </w:r>
      <w:proofErr w:type="spellEnd"/>
      <w:r w:rsidRPr="005B609B">
        <w:rPr>
          <w:rFonts w:ascii="Arial" w:hAnsi="Arial" w:cs="Arial"/>
        </w:rPr>
        <w:t xml:space="preserve"> район» Курской области (</w:t>
      </w:r>
      <w:hyperlink r:id="rId8" w:history="1">
        <w:r w:rsidRPr="005B609B">
          <w:rPr>
            <w:rStyle w:val="a3"/>
            <w:rFonts w:ascii="Arial" w:hAnsi="Arial" w:cs="Arial"/>
            <w:color w:val="auto"/>
            <w:u w:val="none"/>
            <w:lang w:val="en-US"/>
          </w:rPr>
          <w:t>Http</w:t>
        </w:r>
        <w:r w:rsidRPr="005B609B">
          <w:rPr>
            <w:rStyle w:val="a3"/>
            <w:rFonts w:ascii="Arial" w:hAnsi="Arial" w:cs="Arial"/>
            <w:color w:val="auto"/>
            <w:u w:val="none"/>
          </w:rPr>
          <w:t>://</w:t>
        </w:r>
        <w:proofErr w:type="spellStart"/>
        <w:r w:rsidRPr="005B609B">
          <w:rPr>
            <w:rStyle w:val="a3"/>
            <w:rFonts w:ascii="Arial" w:hAnsi="Arial" w:cs="Arial"/>
            <w:color w:val="auto"/>
            <w:u w:val="none"/>
            <w:lang w:val="en-US"/>
          </w:rPr>
          <w:t>bel</w:t>
        </w:r>
        <w:proofErr w:type="spellEnd"/>
        <w:r w:rsidRPr="005B609B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Pr="005B609B">
          <w:rPr>
            <w:rStyle w:val="a3"/>
            <w:rFonts w:ascii="Arial" w:hAnsi="Arial" w:cs="Arial"/>
            <w:color w:val="auto"/>
            <w:u w:val="none"/>
            <w:lang w:val="en-US"/>
          </w:rPr>
          <w:t>rkursk</w:t>
        </w:r>
        <w:proofErr w:type="spellEnd"/>
        <w:r w:rsidRPr="005B609B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Pr="005B609B">
          <w:rPr>
            <w:rStyle w:val="a3"/>
            <w:rFonts w:ascii="Arial" w:hAnsi="Arial" w:cs="Arial"/>
            <w:color w:val="auto"/>
            <w:u w:val="none"/>
            <w:lang w:val="en-US"/>
          </w:rPr>
          <w:t>ru</w:t>
        </w:r>
        <w:proofErr w:type="spellEnd"/>
      </w:hyperlink>
      <w:r w:rsidRPr="005B609B">
        <w:rPr>
          <w:rFonts w:ascii="Arial" w:hAnsi="Arial" w:cs="Arial"/>
        </w:rPr>
        <w:t>) и опубликованию  в периодическом печатном издании-бюллетене «Белая».</w:t>
      </w:r>
    </w:p>
    <w:p w:rsidR="005B609B" w:rsidRPr="005B609B" w:rsidRDefault="005B609B" w:rsidP="005B609B">
      <w:pPr>
        <w:ind w:firstLine="709"/>
        <w:rPr>
          <w:rFonts w:ascii="Arial" w:hAnsi="Arial" w:cs="Arial"/>
        </w:rPr>
      </w:pPr>
    </w:p>
    <w:p w:rsidR="005B609B" w:rsidRPr="005B609B" w:rsidRDefault="005B609B" w:rsidP="005B609B">
      <w:pPr>
        <w:jc w:val="both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Председатель Представительного Собрания </w:t>
      </w:r>
    </w:p>
    <w:p w:rsidR="005B609B" w:rsidRPr="005B609B" w:rsidRDefault="005B609B" w:rsidP="005B609B">
      <w:pPr>
        <w:jc w:val="both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Беловского района                                                        </w:t>
      </w:r>
      <w:r>
        <w:rPr>
          <w:rFonts w:ascii="Arial" w:hAnsi="Arial" w:cs="Arial"/>
        </w:rPr>
        <w:t xml:space="preserve">          </w:t>
      </w:r>
      <w:r w:rsidRPr="005B609B">
        <w:rPr>
          <w:rFonts w:ascii="Arial" w:hAnsi="Arial" w:cs="Arial"/>
        </w:rPr>
        <w:t xml:space="preserve">            </w:t>
      </w:r>
      <w:proofErr w:type="spellStart"/>
      <w:r w:rsidRPr="005B609B">
        <w:rPr>
          <w:rFonts w:ascii="Arial" w:hAnsi="Arial" w:cs="Arial"/>
        </w:rPr>
        <w:t>Е.Н.Афанасова</w:t>
      </w:r>
      <w:proofErr w:type="spellEnd"/>
    </w:p>
    <w:p w:rsidR="005B609B" w:rsidRPr="005B609B" w:rsidRDefault="005B609B" w:rsidP="005B609B">
      <w:pPr>
        <w:jc w:val="both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 </w:t>
      </w:r>
    </w:p>
    <w:p w:rsidR="005B609B" w:rsidRPr="005B609B" w:rsidRDefault="005B609B" w:rsidP="005B609B">
      <w:pPr>
        <w:jc w:val="both"/>
        <w:rPr>
          <w:rFonts w:ascii="Arial" w:hAnsi="Arial" w:cs="Arial"/>
        </w:rPr>
      </w:pPr>
      <w:r w:rsidRPr="005B609B">
        <w:rPr>
          <w:rFonts w:ascii="Arial" w:hAnsi="Arial" w:cs="Arial"/>
        </w:rPr>
        <w:t>Глава Беловского района</w:t>
      </w:r>
    </w:p>
    <w:p w:rsidR="005B609B" w:rsidRPr="005B609B" w:rsidRDefault="005B609B" w:rsidP="005B60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Курской </w:t>
      </w:r>
      <w:r w:rsidRPr="005B609B">
        <w:rPr>
          <w:rFonts w:ascii="Arial" w:hAnsi="Arial" w:cs="Arial"/>
        </w:rPr>
        <w:t xml:space="preserve">области </w:t>
      </w:r>
      <w:r>
        <w:rPr>
          <w:rFonts w:ascii="Arial" w:hAnsi="Arial" w:cs="Arial"/>
        </w:rPr>
        <w:t xml:space="preserve">                  </w:t>
      </w:r>
      <w:r w:rsidRPr="005B609B">
        <w:rPr>
          <w:rFonts w:ascii="Arial" w:hAnsi="Arial" w:cs="Arial"/>
        </w:rPr>
        <w:t xml:space="preserve">                                                                 Н.В. Волобуев</w:t>
      </w:r>
    </w:p>
    <w:p w:rsidR="005B609B" w:rsidRPr="005B609B" w:rsidRDefault="005B609B" w:rsidP="005B609B">
      <w:pPr>
        <w:jc w:val="center"/>
        <w:rPr>
          <w:rFonts w:ascii="Arial" w:hAnsi="Arial" w:cs="Arial"/>
          <w:b/>
        </w:rPr>
      </w:pPr>
    </w:p>
    <w:p w:rsidR="005B609B" w:rsidRPr="005B609B" w:rsidRDefault="005B609B" w:rsidP="005B609B">
      <w:pPr>
        <w:rPr>
          <w:rFonts w:ascii="Arial" w:hAnsi="Arial" w:cs="Arial"/>
        </w:rPr>
      </w:pPr>
    </w:p>
    <w:p w:rsidR="005B609B" w:rsidRPr="005B609B" w:rsidRDefault="005B609B" w:rsidP="005B609B">
      <w:pPr>
        <w:jc w:val="right"/>
        <w:rPr>
          <w:rFonts w:ascii="Arial" w:hAnsi="Arial" w:cs="Arial"/>
        </w:rPr>
      </w:pPr>
      <w:r w:rsidRPr="005B609B">
        <w:rPr>
          <w:rFonts w:ascii="Arial" w:hAnsi="Arial" w:cs="Arial"/>
        </w:rPr>
        <w:lastRenderedPageBreak/>
        <w:t xml:space="preserve">Приложение </w:t>
      </w:r>
    </w:p>
    <w:p w:rsidR="005B609B" w:rsidRDefault="005B609B" w:rsidP="005B609B">
      <w:pPr>
        <w:jc w:val="right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к решению Представительного Собрания </w:t>
      </w:r>
    </w:p>
    <w:p w:rsidR="005B609B" w:rsidRPr="005B609B" w:rsidRDefault="005B609B" w:rsidP="005B609B">
      <w:pPr>
        <w:jc w:val="right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Беловского района Курской области </w:t>
      </w:r>
    </w:p>
    <w:p w:rsidR="005B609B" w:rsidRPr="005B609B" w:rsidRDefault="005B609B" w:rsidP="005B609B">
      <w:pPr>
        <w:jc w:val="right"/>
        <w:rPr>
          <w:rFonts w:ascii="Arial" w:hAnsi="Arial" w:cs="Arial"/>
        </w:rPr>
      </w:pPr>
      <w:r w:rsidRPr="005B609B">
        <w:rPr>
          <w:rFonts w:ascii="Arial" w:hAnsi="Arial" w:cs="Arial"/>
        </w:rPr>
        <w:t xml:space="preserve">от «14» сентября 2017г № </w:t>
      </w:r>
      <w:r w:rsidRPr="005B609B">
        <w:rPr>
          <w:rFonts w:ascii="Arial" w:hAnsi="Arial" w:cs="Arial"/>
          <w:lang w:val="en-US"/>
        </w:rPr>
        <w:t>III</w:t>
      </w:r>
      <w:r w:rsidRPr="005B609B">
        <w:rPr>
          <w:rFonts w:ascii="Arial" w:hAnsi="Arial" w:cs="Arial"/>
        </w:rPr>
        <w:t>-30/7</w:t>
      </w:r>
    </w:p>
    <w:p w:rsidR="005B609B" w:rsidRPr="005B609B" w:rsidRDefault="005B609B" w:rsidP="005B609B">
      <w:pPr>
        <w:rPr>
          <w:rFonts w:ascii="Arial" w:hAnsi="Arial" w:cs="Arial"/>
        </w:rPr>
      </w:pP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ПЕРЕЧЕНЬ</w:t>
      </w: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муниципального имущества, подлежащего</w:t>
      </w: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предоставлению во владение и (или) пользование</w:t>
      </w: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на долгосрочной основе субъектам малого и среднего</w:t>
      </w: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предпринимательства и организациям, образующим</w:t>
      </w:r>
    </w:p>
    <w:p w:rsidR="005B609B" w:rsidRPr="005B609B" w:rsidRDefault="005B609B" w:rsidP="005B609B">
      <w:pPr>
        <w:pStyle w:val="ConsPlusNormal"/>
        <w:jc w:val="center"/>
        <w:rPr>
          <w:b/>
          <w:sz w:val="32"/>
          <w:szCs w:val="32"/>
        </w:rPr>
      </w:pPr>
      <w:r w:rsidRPr="005B609B">
        <w:rPr>
          <w:b/>
          <w:sz w:val="32"/>
          <w:szCs w:val="32"/>
        </w:rPr>
        <w:t>инфраструктуру поддер</w:t>
      </w:r>
      <w:r>
        <w:rPr>
          <w:b/>
          <w:sz w:val="32"/>
          <w:szCs w:val="32"/>
        </w:rPr>
        <w:t xml:space="preserve">жки субъектов малого и среднего </w:t>
      </w:r>
      <w:r w:rsidRPr="005B609B">
        <w:rPr>
          <w:b/>
          <w:sz w:val="32"/>
          <w:szCs w:val="32"/>
        </w:rPr>
        <w:t>предпринимательства</w:t>
      </w:r>
    </w:p>
    <w:p w:rsidR="005B609B" w:rsidRPr="005B609B" w:rsidRDefault="005B609B" w:rsidP="005B609B">
      <w:pPr>
        <w:pStyle w:val="ConsPlusNormal"/>
        <w:jc w:val="both"/>
        <w:rPr>
          <w:b/>
          <w:sz w:val="32"/>
          <w:szCs w:val="32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371"/>
        <w:gridCol w:w="3912"/>
      </w:tblGrid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органа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дминистрация Беловского района </w:t>
            </w:r>
            <w:r w:rsidRPr="005B609B">
              <w:rPr>
                <w:sz w:val="24"/>
                <w:szCs w:val="24"/>
              </w:rPr>
              <w:t>Курской области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Курская область, </w:t>
            </w:r>
            <w:proofErr w:type="spellStart"/>
            <w:r w:rsidRPr="005B609B">
              <w:rPr>
                <w:sz w:val="24"/>
                <w:szCs w:val="24"/>
              </w:rPr>
              <w:t>Беловский</w:t>
            </w:r>
            <w:proofErr w:type="spellEnd"/>
            <w:r w:rsidRPr="005B609B">
              <w:rPr>
                <w:sz w:val="24"/>
                <w:szCs w:val="24"/>
              </w:rPr>
              <w:t xml:space="preserve"> район, сл.</w:t>
            </w:r>
            <w:r>
              <w:rPr>
                <w:sz w:val="24"/>
                <w:szCs w:val="24"/>
              </w:rPr>
              <w:t xml:space="preserve"> </w:t>
            </w:r>
            <w:r w:rsidRPr="005B609B">
              <w:rPr>
                <w:sz w:val="24"/>
                <w:szCs w:val="24"/>
              </w:rPr>
              <w:t>Белая, Советская пл.1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Ответственное структурное подразделение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Управление строительства, архитектуры, земельных отношений, муниципального имущества, ТЭК, ЖКХ, связи и транспорта администрации Беловского района Курской области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Ф.И.О. исполнителя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5B609B">
              <w:rPr>
                <w:sz w:val="24"/>
                <w:szCs w:val="24"/>
              </w:rPr>
              <w:t>Буглова</w:t>
            </w:r>
            <w:proofErr w:type="spellEnd"/>
            <w:r w:rsidRPr="005B609B">
              <w:rPr>
                <w:sz w:val="24"/>
                <w:szCs w:val="24"/>
              </w:rPr>
              <w:t xml:space="preserve"> А.Н.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847149 2-11-83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5B609B">
              <w:rPr>
                <w:sz w:val="24"/>
                <w:szCs w:val="24"/>
                <w:lang w:val="en-US"/>
              </w:rPr>
              <w:t>Adm.imu</w:t>
            </w:r>
            <w:proofErr w:type="spellEnd"/>
            <w:r w:rsidRPr="005B609B">
              <w:rPr>
                <w:sz w:val="24"/>
                <w:szCs w:val="24"/>
                <w:lang w:val="en-US"/>
              </w:rPr>
              <w:t xml:space="preserve"> @mail.ru</w:t>
            </w:r>
          </w:p>
        </w:tc>
      </w:tr>
      <w:tr w:rsidR="005B609B" w:rsidRPr="005B609B" w:rsidTr="005B609B"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</w:tr>
    </w:tbl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  <w:sectPr w:rsidR="005B609B" w:rsidRPr="005B609B" w:rsidSect="005B609B">
          <w:type w:val="nextColumn"/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tbl>
      <w:tblPr>
        <w:tblW w:w="15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"/>
        <w:gridCol w:w="1035"/>
        <w:gridCol w:w="1416"/>
        <w:gridCol w:w="1199"/>
        <w:gridCol w:w="908"/>
        <w:gridCol w:w="1475"/>
        <w:gridCol w:w="982"/>
        <w:gridCol w:w="1028"/>
        <w:gridCol w:w="1130"/>
        <w:gridCol w:w="1120"/>
        <w:gridCol w:w="1088"/>
        <w:gridCol w:w="1126"/>
        <w:gridCol w:w="1008"/>
        <w:gridCol w:w="1261"/>
      </w:tblGrid>
      <w:tr w:rsidR="005B609B" w:rsidRPr="005B609B" w:rsidTr="005B609B">
        <w:trPr>
          <w:trHeight w:val="382"/>
          <w:jc w:val="center"/>
        </w:trPr>
        <w:tc>
          <w:tcPr>
            <w:tcW w:w="416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5B609B">
              <w:rPr>
                <w:sz w:val="24"/>
                <w:szCs w:val="24"/>
              </w:rPr>
              <w:t>п</w:t>
            </w:r>
            <w:proofErr w:type="gramEnd"/>
            <w:r w:rsidRPr="005B609B">
              <w:rPr>
                <w:sz w:val="24"/>
                <w:szCs w:val="24"/>
              </w:rPr>
              <w:t>/п</w:t>
            </w:r>
          </w:p>
        </w:tc>
        <w:tc>
          <w:tcPr>
            <w:tcW w:w="1035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Номер в реестре имущества </w:t>
            </w:r>
            <w:hyperlink w:anchor="P204" w:history="1">
              <w:r w:rsidRPr="005B609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6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Адрес (местоположение) объекта </w:t>
            </w:r>
            <w:hyperlink w:anchor="P205" w:history="1">
              <w:r w:rsidRPr="005B609B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325" w:type="dxa"/>
            <w:gridSpan w:val="11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Структурированный адрес объекта</w:t>
            </w:r>
          </w:p>
        </w:tc>
      </w:tr>
      <w:tr w:rsidR="005B609B" w:rsidRPr="005B609B" w:rsidTr="005B609B">
        <w:trPr>
          <w:trHeight w:val="146"/>
          <w:jc w:val="center"/>
        </w:trPr>
        <w:tc>
          <w:tcPr>
            <w:tcW w:w="416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Наименование субъекта Российской Федерации </w:t>
            </w:r>
            <w:hyperlink w:anchor="P206" w:history="1">
              <w:r w:rsidRPr="005B609B">
                <w:rPr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0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Наименование муниципального </w:t>
            </w:r>
            <w:proofErr w:type="gramStart"/>
            <w:r w:rsidRPr="005B609B">
              <w:rPr>
                <w:sz w:val="24"/>
                <w:szCs w:val="24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475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982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Вид населенного пункта</w:t>
            </w:r>
          </w:p>
        </w:tc>
        <w:tc>
          <w:tcPr>
            <w:tcW w:w="102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13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Тип элемента планировочной структуры</w:t>
            </w:r>
          </w:p>
        </w:tc>
        <w:tc>
          <w:tcPr>
            <w:tcW w:w="112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108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126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100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Номер дома (включая литеру) </w:t>
            </w:r>
            <w:hyperlink w:anchor="P207" w:history="1">
              <w:r w:rsidRPr="005B609B">
                <w:rPr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261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Тип и номер корпуса, строения, владения </w:t>
            </w:r>
            <w:hyperlink w:anchor="P208" w:history="1">
              <w:r w:rsidRPr="005B609B">
                <w:rPr>
                  <w:sz w:val="24"/>
                  <w:szCs w:val="24"/>
                </w:rPr>
                <w:t>&lt;5&gt;</w:t>
              </w:r>
            </w:hyperlink>
          </w:p>
        </w:tc>
      </w:tr>
      <w:tr w:rsidR="005B609B" w:rsidRPr="005B609B" w:rsidTr="005B609B">
        <w:trPr>
          <w:trHeight w:val="295"/>
          <w:jc w:val="center"/>
        </w:trPr>
        <w:tc>
          <w:tcPr>
            <w:tcW w:w="416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</w:t>
            </w:r>
          </w:p>
        </w:tc>
        <w:tc>
          <w:tcPr>
            <w:tcW w:w="1199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</w:t>
            </w:r>
          </w:p>
        </w:tc>
        <w:tc>
          <w:tcPr>
            <w:tcW w:w="90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5</w:t>
            </w:r>
          </w:p>
        </w:tc>
        <w:tc>
          <w:tcPr>
            <w:tcW w:w="1475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6</w:t>
            </w:r>
          </w:p>
        </w:tc>
        <w:tc>
          <w:tcPr>
            <w:tcW w:w="982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8</w:t>
            </w:r>
          </w:p>
        </w:tc>
        <w:tc>
          <w:tcPr>
            <w:tcW w:w="113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9</w:t>
            </w:r>
          </w:p>
        </w:tc>
        <w:tc>
          <w:tcPr>
            <w:tcW w:w="112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10</w:t>
            </w:r>
          </w:p>
        </w:tc>
        <w:tc>
          <w:tcPr>
            <w:tcW w:w="108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11</w:t>
            </w:r>
          </w:p>
        </w:tc>
        <w:tc>
          <w:tcPr>
            <w:tcW w:w="1126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12</w:t>
            </w:r>
          </w:p>
        </w:tc>
        <w:tc>
          <w:tcPr>
            <w:tcW w:w="100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13</w:t>
            </w:r>
          </w:p>
        </w:tc>
        <w:tc>
          <w:tcPr>
            <w:tcW w:w="1261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14</w:t>
            </w:r>
          </w:p>
        </w:tc>
      </w:tr>
      <w:tr w:rsidR="005B609B" w:rsidRPr="005B609B" w:rsidTr="005B609B">
        <w:trPr>
          <w:trHeight w:val="1919"/>
          <w:jc w:val="center"/>
        </w:trPr>
        <w:tc>
          <w:tcPr>
            <w:tcW w:w="41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П12460000437</w:t>
            </w:r>
          </w:p>
        </w:tc>
        <w:tc>
          <w:tcPr>
            <w:tcW w:w="141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Курская область, </w:t>
            </w:r>
            <w:proofErr w:type="spellStart"/>
            <w:r w:rsidRPr="005B609B">
              <w:rPr>
                <w:sz w:val="24"/>
                <w:szCs w:val="24"/>
              </w:rPr>
              <w:t>Беловский</w:t>
            </w:r>
            <w:proofErr w:type="spellEnd"/>
            <w:r w:rsidRPr="005B609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09B">
              <w:rPr>
                <w:sz w:val="24"/>
                <w:szCs w:val="24"/>
              </w:rPr>
              <w:t>сл</w:t>
            </w:r>
            <w:proofErr w:type="gramStart"/>
            <w:r w:rsidRPr="005B609B">
              <w:rPr>
                <w:sz w:val="24"/>
                <w:szCs w:val="24"/>
              </w:rPr>
              <w:t>.Б</w:t>
            </w:r>
            <w:proofErr w:type="gramEnd"/>
            <w:r w:rsidRPr="005B609B">
              <w:rPr>
                <w:sz w:val="24"/>
                <w:szCs w:val="24"/>
              </w:rPr>
              <w:t>елая</w:t>
            </w:r>
            <w:proofErr w:type="spellEnd"/>
            <w:r w:rsidRPr="005B60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09B">
              <w:rPr>
                <w:sz w:val="24"/>
                <w:szCs w:val="24"/>
              </w:rPr>
              <w:t>ул.Журавско</w:t>
            </w:r>
            <w:r w:rsidRPr="005B609B"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B609B">
              <w:rPr>
                <w:sz w:val="24"/>
                <w:szCs w:val="24"/>
              </w:rPr>
              <w:t>д.118</w:t>
            </w:r>
          </w:p>
        </w:tc>
        <w:tc>
          <w:tcPr>
            <w:tcW w:w="1199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90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5B609B">
              <w:rPr>
                <w:sz w:val="24"/>
                <w:szCs w:val="24"/>
              </w:rPr>
              <w:t>Беловский</w:t>
            </w:r>
            <w:proofErr w:type="spellEnd"/>
            <w:r w:rsidRPr="005B6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район</w:t>
            </w:r>
          </w:p>
        </w:tc>
        <w:tc>
          <w:tcPr>
            <w:tcW w:w="982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proofErr w:type="spellStart"/>
            <w:proofErr w:type="gramStart"/>
            <w:r w:rsidRPr="005B609B">
              <w:rPr>
                <w:sz w:val="24"/>
                <w:szCs w:val="24"/>
              </w:rPr>
              <w:t>Слобо</w:t>
            </w:r>
            <w:proofErr w:type="spellEnd"/>
            <w:r w:rsidRPr="005B609B">
              <w:rPr>
                <w:sz w:val="24"/>
                <w:szCs w:val="24"/>
              </w:rPr>
              <w:t>-да</w:t>
            </w:r>
            <w:proofErr w:type="gramEnd"/>
          </w:p>
        </w:tc>
        <w:tc>
          <w:tcPr>
            <w:tcW w:w="102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Белая</w:t>
            </w:r>
          </w:p>
        </w:tc>
        <w:tc>
          <w:tcPr>
            <w:tcW w:w="1130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улица</w:t>
            </w:r>
          </w:p>
        </w:tc>
        <w:tc>
          <w:tcPr>
            <w:tcW w:w="1120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Журавского</w:t>
            </w:r>
          </w:p>
        </w:tc>
        <w:tc>
          <w:tcPr>
            <w:tcW w:w="108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118</w:t>
            </w:r>
          </w:p>
        </w:tc>
        <w:tc>
          <w:tcPr>
            <w:tcW w:w="1261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118</w:t>
            </w:r>
          </w:p>
        </w:tc>
      </w:tr>
      <w:tr w:rsidR="005B609B" w:rsidRPr="005B609B" w:rsidTr="005B609B">
        <w:trPr>
          <w:trHeight w:val="433"/>
          <w:jc w:val="center"/>
        </w:trPr>
        <w:tc>
          <w:tcPr>
            <w:tcW w:w="41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5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П12460000438</w:t>
            </w:r>
          </w:p>
        </w:tc>
        <w:tc>
          <w:tcPr>
            <w:tcW w:w="141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Курская область, </w:t>
            </w:r>
            <w:proofErr w:type="spellStart"/>
            <w:r w:rsidRPr="005B609B">
              <w:rPr>
                <w:sz w:val="24"/>
                <w:szCs w:val="24"/>
              </w:rPr>
              <w:t>Беловский</w:t>
            </w:r>
            <w:proofErr w:type="spellEnd"/>
            <w:r w:rsidRPr="005B609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09B">
              <w:rPr>
                <w:sz w:val="24"/>
                <w:szCs w:val="24"/>
              </w:rPr>
              <w:t>сл</w:t>
            </w:r>
            <w:proofErr w:type="gramStart"/>
            <w:r w:rsidRPr="005B609B">
              <w:rPr>
                <w:sz w:val="24"/>
                <w:szCs w:val="24"/>
              </w:rPr>
              <w:t>.Б</w:t>
            </w:r>
            <w:proofErr w:type="gramEnd"/>
            <w:r w:rsidRPr="005B609B">
              <w:rPr>
                <w:sz w:val="24"/>
                <w:szCs w:val="24"/>
              </w:rPr>
              <w:t>елая</w:t>
            </w:r>
            <w:proofErr w:type="spellEnd"/>
            <w:r w:rsidRPr="005B60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09B">
              <w:rPr>
                <w:sz w:val="24"/>
                <w:szCs w:val="24"/>
              </w:rPr>
              <w:t>ул.Журавского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B609B">
              <w:rPr>
                <w:sz w:val="24"/>
                <w:szCs w:val="24"/>
              </w:rPr>
              <w:t>д.118</w:t>
            </w:r>
          </w:p>
        </w:tc>
        <w:tc>
          <w:tcPr>
            <w:tcW w:w="1199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90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5B609B">
              <w:rPr>
                <w:sz w:val="24"/>
                <w:szCs w:val="24"/>
              </w:rPr>
              <w:t>Беловский</w:t>
            </w:r>
            <w:proofErr w:type="spellEnd"/>
            <w:r w:rsidRPr="005B6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район</w:t>
            </w:r>
          </w:p>
        </w:tc>
        <w:tc>
          <w:tcPr>
            <w:tcW w:w="982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proofErr w:type="spellStart"/>
            <w:proofErr w:type="gramStart"/>
            <w:r w:rsidRPr="005B609B">
              <w:rPr>
                <w:sz w:val="24"/>
                <w:szCs w:val="24"/>
              </w:rPr>
              <w:t>Слобо</w:t>
            </w:r>
            <w:proofErr w:type="spellEnd"/>
            <w:r w:rsidRPr="005B609B">
              <w:rPr>
                <w:sz w:val="24"/>
                <w:szCs w:val="24"/>
              </w:rPr>
              <w:t>-да</w:t>
            </w:r>
            <w:proofErr w:type="gramEnd"/>
          </w:p>
        </w:tc>
        <w:tc>
          <w:tcPr>
            <w:tcW w:w="102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Белая</w:t>
            </w:r>
          </w:p>
        </w:tc>
        <w:tc>
          <w:tcPr>
            <w:tcW w:w="1130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улица</w:t>
            </w:r>
          </w:p>
        </w:tc>
        <w:tc>
          <w:tcPr>
            <w:tcW w:w="1120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Журавского</w:t>
            </w:r>
          </w:p>
        </w:tc>
        <w:tc>
          <w:tcPr>
            <w:tcW w:w="108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118</w:t>
            </w:r>
          </w:p>
        </w:tc>
        <w:tc>
          <w:tcPr>
            <w:tcW w:w="1261" w:type="dxa"/>
          </w:tcPr>
          <w:p w:rsidR="005B609B" w:rsidRPr="005B609B" w:rsidRDefault="005B609B" w:rsidP="005B609B">
            <w:pPr>
              <w:pStyle w:val="ConsPlusNormal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118</w:t>
            </w:r>
          </w:p>
        </w:tc>
      </w:tr>
    </w:tbl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tbl>
      <w:tblPr>
        <w:tblW w:w="14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6"/>
        <w:gridCol w:w="1259"/>
        <w:gridCol w:w="1481"/>
        <w:gridCol w:w="1861"/>
        <w:gridCol w:w="2644"/>
        <w:gridCol w:w="2192"/>
        <w:gridCol w:w="2141"/>
        <w:gridCol w:w="1457"/>
      </w:tblGrid>
      <w:tr w:rsidR="005B609B" w:rsidRPr="005B609B" w:rsidTr="005B609B">
        <w:trPr>
          <w:trHeight w:val="378"/>
          <w:jc w:val="center"/>
        </w:trPr>
        <w:tc>
          <w:tcPr>
            <w:tcW w:w="1826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lastRenderedPageBreak/>
              <w:t xml:space="preserve">Вид объекта </w:t>
            </w:r>
            <w:proofErr w:type="spellStart"/>
            <w:r w:rsidRPr="005B609B">
              <w:rPr>
                <w:sz w:val="24"/>
                <w:szCs w:val="24"/>
              </w:rPr>
              <w:t>недвижимости</w:t>
            </w:r>
            <w:proofErr w:type="gramStart"/>
            <w:r w:rsidRPr="005B609B">
              <w:rPr>
                <w:sz w:val="24"/>
                <w:szCs w:val="24"/>
              </w:rPr>
              <w:t>;д</w:t>
            </w:r>
            <w:proofErr w:type="gramEnd"/>
            <w:r w:rsidRPr="005B609B">
              <w:rPr>
                <w:sz w:val="24"/>
                <w:szCs w:val="24"/>
              </w:rPr>
              <w:t>вижимое</w:t>
            </w:r>
            <w:proofErr w:type="spellEnd"/>
            <w:r w:rsidRPr="005B609B">
              <w:rPr>
                <w:sz w:val="24"/>
                <w:szCs w:val="24"/>
              </w:rPr>
              <w:t xml:space="preserve"> имущество </w:t>
            </w:r>
            <w:hyperlink w:anchor="P209" w:history="1">
              <w:r w:rsidRPr="005B609B">
                <w:rPr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3035" w:type="dxa"/>
            <w:gridSpan w:val="7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Сведения о недвижимом имуществе или его части</w:t>
            </w:r>
          </w:p>
        </w:tc>
      </w:tr>
      <w:tr w:rsidR="005B609B" w:rsidRPr="005B609B" w:rsidTr="005B609B">
        <w:trPr>
          <w:trHeight w:val="147"/>
          <w:jc w:val="center"/>
        </w:trPr>
        <w:tc>
          <w:tcPr>
            <w:tcW w:w="1826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0" w:type="dxa"/>
            <w:gridSpan w:val="2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Кадастровый номер </w:t>
            </w:r>
            <w:hyperlink w:anchor="P210" w:history="1">
              <w:r w:rsidRPr="005B609B">
                <w:rPr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861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w:anchor="P211" w:history="1">
              <w:r w:rsidRPr="005B609B">
                <w:rPr>
                  <w:sz w:val="24"/>
                  <w:szCs w:val="24"/>
                </w:rPr>
                <w:t>&lt;8&gt;</w:t>
              </w:r>
            </w:hyperlink>
          </w:p>
        </w:tc>
        <w:tc>
          <w:tcPr>
            <w:tcW w:w="6977" w:type="dxa"/>
            <w:gridSpan w:val="3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Основная характеристика объекта недвижимости </w:t>
            </w:r>
            <w:hyperlink w:anchor="P212" w:history="1">
              <w:r w:rsidRPr="005B609B">
                <w:rPr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457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Наименование объекта учета </w:t>
            </w:r>
            <w:hyperlink w:anchor="P215" w:history="1">
              <w:r w:rsidRPr="005B609B">
                <w:rPr>
                  <w:sz w:val="24"/>
                  <w:szCs w:val="24"/>
                </w:rPr>
                <w:t>&lt;10&gt;</w:t>
              </w:r>
            </w:hyperlink>
          </w:p>
        </w:tc>
      </w:tr>
      <w:tr w:rsidR="005B609B" w:rsidRPr="005B609B" w:rsidTr="005B609B">
        <w:trPr>
          <w:trHeight w:val="282"/>
          <w:jc w:val="center"/>
        </w:trPr>
        <w:tc>
          <w:tcPr>
            <w:tcW w:w="1826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0" w:type="dxa"/>
            <w:gridSpan w:val="2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61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4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5B609B">
              <w:rPr>
                <w:sz w:val="24"/>
                <w:szCs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92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Фактическое </w:t>
            </w:r>
            <w:proofErr w:type="gramStart"/>
            <w:r w:rsidRPr="005B609B">
              <w:rPr>
                <w:sz w:val="24"/>
                <w:szCs w:val="24"/>
              </w:rPr>
              <w:t>значение</w:t>
            </w:r>
            <w:proofErr w:type="gramEnd"/>
            <w:r w:rsidRPr="005B609B">
              <w:rPr>
                <w:sz w:val="24"/>
                <w:szCs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141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5B609B">
              <w:rPr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457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</w:tr>
      <w:tr w:rsidR="005B609B" w:rsidRPr="005B609B" w:rsidTr="005B609B">
        <w:trPr>
          <w:trHeight w:val="147"/>
          <w:jc w:val="center"/>
        </w:trPr>
        <w:tc>
          <w:tcPr>
            <w:tcW w:w="1826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Номер</w:t>
            </w:r>
          </w:p>
        </w:tc>
        <w:tc>
          <w:tcPr>
            <w:tcW w:w="1481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861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4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2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1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</w:tr>
      <w:tr w:rsidR="005B609B" w:rsidRPr="005B609B" w:rsidTr="005B609B">
        <w:trPr>
          <w:trHeight w:val="298"/>
          <w:jc w:val="center"/>
        </w:trPr>
        <w:tc>
          <w:tcPr>
            <w:tcW w:w="1826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15</w:t>
            </w:r>
          </w:p>
        </w:tc>
        <w:tc>
          <w:tcPr>
            <w:tcW w:w="125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16</w:t>
            </w:r>
          </w:p>
        </w:tc>
        <w:tc>
          <w:tcPr>
            <w:tcW w:w="1481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18</w:t>
            </w:r>
          </w:p>
        </w:tc>
        <w:tc>
          <w:tcPr>
            <w:tcW w:w="2644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19</w:t>
            </w:r>
          </w:p>
        </w:tc>
        <w:tc>
          <w:tcPr>
            <w:tcW w:w="2192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20</w:t>
            </w:r>
          </w:p>
        </w:tc>
        <w:tc>
          <w:tcPr>
            <w:tcW w:w="2141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21</w:t>
            </w:r>
          </w:p>
        </w:tc>
        <w:tc>
          <w:tcPr>
            <w:tcW w:w="1457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22</w:t>
            </w:r>
          </w:p>
        </w:tc>
      </w:tr>
      <w:tr w:rsidR="005B609B" w:rsidRPr="005B609B" w:rsidTr="005B609B">
        <w:trPr>
          <w:trHeight w:val="298"/>
          <w:jc w:val="center"/>
        </w:trPr>
        <w:tc>
          <w:tcPr>
            <w:tcW w:w="1826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25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46:01:010201:592</w:t>
            </w:r>
          </w:p>
        </w:tc>
        <w:tc>
          <w:tcPr>
            <w:tcW w:w="148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86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644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107</w:t>
            </w:r>
          </w:p>
        </w:tc>
        <w:tc>
          <w:tcPr>
            <w:tcW w:w="2192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5B609B">
              <w:rPr>
                <w:sz w:val="24"/>
                <w:szCs w:val="24"/>
              </w:rPr>
              <w:t>Кв.м</w:t>
            </w:r>
            <w:proofErr w:type="spellEnd"/>
            <w:r w:rsidRPr="005B609B">
              <w:rPr>
                <w:sz w:val="24"/>
                <w:szCs w:val="24"/>
              </w:rPr>
              <w:t>.</w:t>
            </w:r>
          </w:p>
        </w:tc>
        <w:tc>
          <w:tcPr>
            <w:tcW w:w="1457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здание</w:t>
            </w:r>
          </w:p>
        </w:tc>
      </w:tr>
      <w:tr w:rsidR="005B609B" w:rsidRPr="005B609B" w:rsidTr="005B609B">
        <w:trPr>
          <w:trHeight w:val="298"/>
          <w:jc w:val="center"/>
        </w:trPr>
        <w:tc>
          <w:tcPr>
            <w:tcW w:w="1826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25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46:01:010201:747</w:t>
            </w:r>
          </w:p>
        </w:tc>
        <w:tc>
          <w:tcPr>
            <w:tcW w:w="148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86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644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65,1</w:t>
            </w:r>
          </w:p>
        </w:tc>
        <w:tc>
          <w:tcPr>
            <w:tcW w:w="2192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5B609B">
              <w:rPr>
                <w:sz w:val="24"/>
                <w:szCs w:val="24"/>
              </w:rPr>
              <w:t>Кв.м</w:t>
            </w:r>
            <w:proofErr w:type="spellEnd"/>
            <w:r w:rsidRPr="005B609B">
              <w:rPr>
                <w:sz w:val="24"/>
                <w:szCs w:val="24"/>
              </w:rPr>
              <w:t>.</w:t>
            </w:r>
          </w:p>
        </w:tc>
        <w:tc>
          <w:tcPr>
            <w:tcW w:w="1457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здание</w:t>
            </w:r>
          </w:p>
        </w:tc>
      </w:tr>
    </w:tbl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tbl>
      <w:tblPr>
        <w:tblW w:w="14955" w:type="dxa"/>
        <w:jc w:val="center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1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994"/>
      </w:tblGrid>
      <w:tr w:rsidR="005B609B" w:rsidRPr="005B609B" w:rsidTr="005B609B">
        <w:trPr>
          <w:jc w:val="center"/>
        </w:trPr>
        <w:tc>
          <w:tcPr>
            <w:tcW w:w="5907" w:type="dxa"/>
            <w:gridSpan w:val="6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lastRenderedPageBreak/>
              <w:t xml:space="preserve">Сведения о движимом имуществе </w:t>
            </w:r>
            <w:hyperlink w:anchor="P216" w:history="1">
              <w:r w:rsidRPr="005B609B">
                <w:rPr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9048" w:type="dxa"/>
            <w:gridSpan w:val="10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Сведения о праве аренды или безвозмездного пользования имуществом </w:t>
            </w:r>
            <w:hyperlink w:anchor="P217" w:history="1">
              <w:r w:rsidRPr="005B609B">
                <w:rPr>
                  <w:sz w:val="24"/>
                  <w:szCs w:val="24"/>
                </w:rPr>
                <w:t>&lt;12&gt;</w:t>
              </w:r>
            </w:hyperlink>
          </w:p>
        </w:tc>
      </w:tr>
      <w:tr w:rsidR="005B609B" w:rsidRPr="005B609B" w:rsidTr="005B609B">
        <w:trPr>
          <w:jc w:val="center"/>
        </w:trPr>
        <w:tc>
          <w:tcPr>
            <w:tcW w:w="5907" w:type="dxa"/>
            <w:gridSpan w:val="6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0" w:type="dxa"/>
            <w:gridSpan w:val="5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438" w:type="dxa"/>
            <w:gridSpan w:val="5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5B609B" w:rsidRPr="005B609B" w:rsidTr="005B609B">
        <w:trPr>
          <w:jc w:val="center"/>
        </w:trPr>
        <w:tc>
          <w:tcPr>
            <w:tcW w:w="1431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706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566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710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Год выпуска</w:t>
            </w:r>
          </w:p>
        </w:tc>
        <w:tc>
          <w:tcPr>
            <w:tcW w:w="1474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5B609B">
              <w:rPr>
                <w:sz w:val="24"/>
                <w:szCs w:val="24"/>
              </w:rPr>
              <w:t>в</w:t>
            </w:r>
            <w:proofErr w:type="gramEnd"/>
            <w:r w:rsidRPr="005B609B">
              <w:rPr>
                <w:sz w:val="24"/>
                <w:szCs w:val="24"/>
              </w:rPr>
              <w:t xml:space="preserve"> (</w:t>
            </w:r>
            <w:proofErr w:type="gramStart"/>
            <w:r w:rsidRPr="005B609B">
              <w:rPr>
                <w:sz w:val="24"/>
                <w:szCs w:val="24"/>
              </w:rPr>
              <w:t>на</w:t>
            </w:r>
            <w:proofErr w:type="gramEnd"/>
            <w:r w:rsidRPr="005B609B">
              <w:rPr>
                <w:sz w:val="24"/>
                <w:szCs w:val="24"/>
              </w:rPr>
              <w:t>) котором расположен объект</w:t>
            </w:r>
          </w:p>
        </w:tc>
        <w:tc>
          <w:tcPr>
            <w:tcW w:w="2572" w:type="dxa"/>
            <w:gridSpan w:val="3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2038" w:type="dxa"/>
            <w:gridSpan w:val="2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Документы основание</w:t>
            </w:r>
          </w:p>
        </w:tc>
        <w:tc>
          <w:tcPr>
            <w:tcW w:w="2544" w:type="dxa"/>
            <w:gridSpan w:val="3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1894" w:type="dxa"/>
            <w:gridSpan w:val="2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Документы основание</w:t>
            </w:r>
          </w:p>
        </w:tc>
      </w:tr>
      <w:tr w:rsidR="005B609B" w:rsidRPr="005B609B" w:rsidTr="005B609B">
        <w:trPr>
          <w:jc w:val="center"/>
        </w:trPr>
        <w:tc>
          <w:tcPr>
            <w:tcW w:w="1431" w:type="dxa"/>
            <w:vMerge/>
          </w:tcPr>
          <w:p w:rsidR="005B609B" w:rsidRPr="005B609B" w:rsidRDefault="005B609B" w:rsidP="005B609B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vMerge/>
          </w:tcPr>
          <w:p w:rsidR="005B609B" w:rsidRPr="005B609B" w:rsidRDefault="005B609B" w:rsidP="005B609B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vMerge/>
          </w:tcPr>
          <w:p w:rsidR="005B609B" w:rsidRPr="005B609B" w:rsidRDefault="005B609B" w:rsidP="005B609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vMerge/>
          </w:tcPr>
          <w:p w:rsidR="005B609B" w:rsidRPr="005B609B" w:rsidRDefault="005B609B" w:rsidP="005B609B">
            <w:pPr>
              <w:rPr>
                <w:rFonts w:ascii="Arial" w:hAnsi="Arial" w:cs="Arial"/>
              </w:rPr>
            </w:pPr>
          </w:p>
        </w:tc>
        <w:tc>
          <w:tcPr>
            <w:tcW w:w="710" w:type="dxa"/>
            <w:vMerge/>
          </w:tcPr>
          <w:p w:rsidR="005B609B" w:rsidRPr="005B609B" w:rsidRDefault="005B609B" w:rsidP="005B609B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854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ОГРН</w:t>
            </w:r>
          </w:p>
        </w:tc>
        <w:tc>
          <w:tcPr>
            <w:tcW w:w="72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ИНН</w:t>
            </w:r>
          </w:p>
        </w:tc>
        <w:tc>
          <w:tcPr>
            <w:tcW w:w="90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138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994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83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ОГРН</w:t>
            </w:r>
          </w:p>
        </w:tc>
        <w:tc>
          <w:tcPr>
            <w:tcW w:w="72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ИНН</w:t>
            </w:r>
          </w:p>
        </w:tc>
        <w:tc>
          <w:tcPr>
            <w:tcW w:w="90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Дата заключения договора</w:t>
            </w:r>
          </w:p>
        </w:tc>
        <w:tc>
          <w:tcPr>
            <w:tcW w:w="994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Дата окончания действия договора</w:t>
            </w:r>
          </w:p>
        </w:tc>
      </w:tr>
      <w:tr w:rsidR="005B609B" w:rsidRPr="005B609B" w:rsidTr="005B609B">
        <w:trPr>
          <w:jc w:val="center"/>
        </w:trPr>
        <w:tc>
          <w:tcPr>
            <w:tcW w:w="1431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23</w:t>
            </w:r>
          </w:p>
        </w:tc>
        <w:tc>
          <w:tcPr>
            <w:tcW w:w="102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24</w:t>
            </w:r>
          </w:p>
        </w:tc>
        <w:tc>
          <w:tcPr>
            <w:tcW w:w="706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25</w:t>
            </w:r>
          </w:p>
        </w:tc>
        <w:tc>
          <w:tcPr>
            <w:tcW w:w="566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26</w:t>
            </w:r>
          </w:p>
        </w:tc>
        <w:tc>
          <w:tcPr>
            <w:tcW w:w="71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27</w:t>
            </w:r>
          </w:p>
        </w:tc>
        <w:tc>
          <w:tcPr>
            <w:tcW w:w="1474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28</w:t>
            </w:r>
          </w:p>
        </w:tc>
        <w:tc>
          <w:tcPr>
            <w:tcW w:w="99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29</w:t>
            </w:r>
          </w:p>
        </w:tc>
        <w:tc>
          <w:tcPr>
            <w:tcW w:w="854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31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32</w:t>
            </w:r>
          </w:p>
        </w:tc>
        <w:tc>
          <w:tcPr>
            <w:tcW w:w="1138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33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36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37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38</w:t>
            </w:r>
          </w:p>
        </w:tc>
      </w:tr>
      <w:tr w:rsidR="005B609B" w:rsidRPr="005B609B" w:rsidTr="005B609B">
        <w:trPr>
          <w:jc w:val="center"/>
        </w:trPr>
        <w:tc>
          <w:tcPr>
            <w:tcW w:w="1431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6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1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7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8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8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5B60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</w:tr>
      <w:tr w:rsidR="005B609B" w:rsidRPr="005B609B" w:rsidTr="005B609B">
        <w:trPr>
          <w:jc w:val="center"/>
        </w:trPr>
        <w:tc>
          <w:tcPr>
            <w:tcW w:w="1431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706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98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85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</w:tr>
    </w:tbl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p w:rsidR="005B609B" w:rsidRPr="005B609B" w:rsidRDefault="005B609B" w:rsidP="005B609B">
      <w:pPr>
        <w:pStyle w:val="ConsPlusNormal"/>
        <w:jc w:val="both"/>
        <w:rPr>
          <w:sz w:val="24"/>
          <w:szCs w:val="24"/>
        </w:rPr>
      </w:pPr>
    </w:p>
    <w:tbl>
      <w:tblPr>
        <w:tblW w:w="15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3804"/>
        <w:gridCol w:w="2565"/>
        <w:gridCol w:w="2389"/>
        <w:gridCol w:w="2921"/>
      </w:tblGrid>
      <w:tr w:rsidR="005B609B" w:rsidRPr="005B609B" w:rsidTr="005B609B">
        <w:trPr>
          <w:trHeight w:val="1013"/>
          <w:jc w:val="center"/>
        </w:trPr>
        <w:tc>
          <w:tcPr>
            <w:tcW w:w="3539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lastRenderedPageBreak/>
              <w:t xml:space="preserve">Указать одно из значений: в перечне (изменениях в перечни) </w:t>
            </w:r>
            <w:hyperlink w:anchor="P218" w:history="1">
              <w:r w:rsidRPr="005B609B">
                <w:rPr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11679" w:type="dxa"/>
            <w:gridSpan w:val="4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w:anchor="P219" w:history="1">
              <w:r w:rsidRPr="005B609B">
                <w:rPr>
                  <w:sz w:val="24"/>
                  <w:szCs w:val="24"/>
                </w:rPr>
                <w:t>&lt;14&gt;</w:t>
              </w:r>
            </w:hyperlink>
          </w:p>
        </w:tc>
      </w:tr>
      <w:tr w:rsidR="005B609B" w:rsidRPr="005B609B" w:rsidTr="005B609B">
        <w:trPr>
          <w:trHeight w:val="156"/>
          <w:jc w:val="center"/>
        </w:trPr>
        <w:tc>
          <w:tcPr>
            <w:tcW w:w="3539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4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2565" w:type="dxa"/>
            <w:vMerge w:val="restart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5309" w:type="dxa"/>
            <w:gridSpan w:val="2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Реквизиты документа</w:t>
            </w:r>
          </w:p>
        </w:tc>
      </w:tr>
      <w:tr w:rsidR="005B609B" w:rsidRPr="005B609B" w:rsidTr="005B609B">
        <w:trPr>
          <w:trHeight w:val="156"/>
          <w:jc w:val="center"/>
        </w:trPr>
        <w:tc>
          <w:tcPr>
            <w:tcW w:w="3539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4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vAlign w:val="center"/>
          </w:tcPr>
          <w:p w:rsidR="005B609B" w:rsidRPr="005B609B" w:rsidRDefault="005B609B" w:rsidP="005B60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Дата</w:t>
            </w:r>
          </w:p>
        </w:tc>
        <w:tc>
          <w:tcPr>
            <w:tcW w:w="292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Номер</w:t>
            </w:r>
          </w:p>
        </w:tc>
      </w:tr>
      <w:tr w:rsidR="005B609B" w:rsidRPr="005B609B" w:rsidTr="005B609B">
        <w:trPr>
          <w:trHeight w:val="317"/>
          <w:jc w:val="center"/>
        </w:trPr>
        <w:tc>
          <w:tcPr>
            <w:tcW w:w="353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39</w:t>
            </w:r>
          </w:p>
        </w:tc>
        <w:tc>
          <w:tcPr>
            <w:tcW w:w="3804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40</w:t>
            </w:r>
          </w:p>
        </w:tc>
        <w:tc>
          <w:tcPr>
            <w:tcW w:w="2565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41</w:t>
            </w:r>
          </w:p>
        </w:tc>
        <w:tc>
          <w:tcPr>
            <w:tcW w:w="2389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42</w:t>
            </w:r>
          </w:p>
        </w:tc>
        <w:tc>
          <w:tcPr>
            <w:tcW w:w="2920" w:type="dxa"/>
            <w:vAlign w:val="center"/>
          </w:tcPr>
          <w:p w:rsidR="005B609B" w:rsidRPr="005B609B" w:rsidRDefault="005B609B" w:rsidP="005B609B">
            <w:pPr>
              <w:pStyle w:val="ConsPlusNormal"/>
              <w:jc w:val="center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43</w:t>
            </w:r>
          </w:p>
        </w:tc>
      </w:tr>
      <w:tr w:rsidR="005B609B" w:rsidRPr="005B609B" w:rsidTr="005B609B">
        <w:trPr>
          <w:trHeight w:val="317"/>
          <w:jc w:val="center"/>
        </w:trPr>
        <w:tc>
          <w:tcPr>
            <w:tcW w:w="353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3804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565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38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920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</w:tr>
      <w:tr w:rsidR="005B609B" w:rsidRPr="005B609B" w:rsidTr="005B609B">
        <w:trPr>
          <w:trHeight w:val="317"/>
          <w:jc w:val="center"/>
        </w:trPr>
        <w:tc>
          <w:tcPr>
            <w:tcW w:w="353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3804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565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389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  <w:tc>
          <w:tcPr>
            <w:tcW w:w="2920" w:type="dxa"/>
            <w:vAlign w:val="center"/>
          </w:tcPr>
          <w:p w:rsidR="005B609B" w:rsidRPr="005B609B" w:rsidRDefault="005B609B" w:rsidP="005B609B">
            <w:pPr>
              <w:pStyle w:val="ConsPlusNormal"/>
              <w:jc w:val="both"/>
              <w:rPr>
                <w:sz w:val="24"/>
                <w:szCs w:val="24"/>
              </w:rPr>
            </w:pPr>
            <w:r w:rsidRPr="005B609B">
              <w:rPr>
                <w:sz w:val="24"/>
                <w:szCs w:val="24"/>
              </w:rPr>
              <w:t>-</w:t>
            </w:r>
          </w:p>
        </w:tc>
      </w:tr>
    </w:tbl>
    <w:p w:rsidR="004A1E9C" w:rsidRPr="005B609B" w:rsidRDefault="00E648C6" w:rsidP="005B609B">
      <w:pPr>
        <w:rPr>
          <w:rFonts w:ascii="Arial" w:hAnsi="Arial" w:cs="Arial"/>
        </w:rPr>
      </w:pPr>
      <w:bookmarkStart w:id="0" w:name="_GoBack"/>
      <w:bookmarkEnd w:id="0"/>
    </w:p>
    <w:sectPr w:rsidR="004A1E9C" w:rsidRPr="005B609B" w:rsidSect="005B609B">
      <w:type w:val="nextColumn"/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846"/>
    <w:rsid w:val="00095846"/>
    <w:rsid w:val="005B609B"/>
    <w:rsid w:val="00685D33"/>
    <w:rsid w:val="00CE0BC9"/>
    <w:rsid w:val="00E648C6"/>
    <w:rsid w:val="00EC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5B609B"/>
    <w:rPr>
      <w:color w:val="0000FF"/>
      <w:u w:val="single"/>
    </w:rPr>
  </w:style>
  <w:style w:type="paragraph" w:customStyle="1" w:styleId="ConsPlusNormal">
    <w:name w:val="ConsPlusNormal"/>
    <w:link w:val="ConsPlusNormal0"/>
    <w:rsid w:val="005B60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09B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5B609B"/>
    <w:rPr>
      <w:color w:val="0000FF"/>
      <w:u w:val="single"/>
    </w:rPr>
  </w:style>
  <w:style w:type="paragraph" w:customStyle="1" w:styleId="ConsPlusNormal">
    <w:name w:val="ConsPlusNormal"/>
    <w:link w:val="ConsPlusNormal0"/>
    <w:rsid w:val="005B60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09B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.rkursk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A7BDDE06BFF2AA56378788C3DBFFDAF695302E6FD72F253C660B2308F7743159q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A7BDDE06BFF2AA56379985D5B7A5D6F6966B2B6CD8707B6B605C7C55q8L" TargetMode="External"/><Relationship Id="rId5" Type="http://schemas.openxmlformats.org/officeDocument/2006/relationships/hyperlink" Target="consultantplus://offline/ref=53A7BDDE06BFF2AA56379985D5B7A5D6F696692468D8707B6B605C7C55q8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KORNEEVAMA</dc:creator>
  <cp:keywords/>
  <dc:description/>
  <cp:lastModifiedBy>KORNEEVAMA</cp:lastModifiedBy>
  <cp:revision>2</cp:revision>
  <dcterms:created xsi:type="dcterms:W3CDTF">2020-08-12T06:41:00Z</dcterms:created>
  <dcterms:modified xsi:type="dcterms:W3CDTF">2020-08-12T06:53:00Z</dcterms:modified>
</cp:coreProperties>
</file>